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5FB80" w14:textId="77777777" w:rsidR="00B13C73" w:rsidRDefault="00B13C73">
      <w:pPr>
        <w:tabs>
          <w:tab w:val="left" w:pos="284"/>
        </w:tabs>
        <w:jc w:val="center"/>
        <w:rPr>
          <w:rFonts w:ascii="Neo Sans Std Light" w:hAnsi="Neo Sans Std Light" w:cs="Arial"/>
          <w:color w:val="000000"/>
          <w:sz w:val="28"/>
          <w:szCs w:val="28"/>
        </w:rPr>
      </w:pPr>
    </w:p>
    <w:p w14:paraId="7DBF09BE" w14:textId="33011C43" w:rsidR="00C23859" w:rsidRPr="004B2F88" w:rsidRDefault="00B503A1">
      <w:pPr>
        <w:tabs>
          <w:tab w:val="left" w:pos="284"/>
        </w:tabs>
        <w:jc w:val="center"/>
        <w:rPr>
          <w:rFonts w:ascii="Neo Sans Std Light" w:hAnsi="Neo Sans Std Light" w:cs="Arial"/>
          <w:color w:val="000000"/>
          <w:sz w:val="28"/>
          <w:szCs w:val="28"/>
        </w:rPr>
      </w:pPr>
      <w:r w:rsidRPr="004B2F88">
        <w:rPr>
          <w:rFonts w:ascii="Neo Sans Std Light" w:hAnsi="Neo Sans Std Light" w:cs="Arial"/>
          <w:color w:val="000000"/>
          <w:sz w:val="28"/>
          <w:szCs w:val="28"/>
        </w:rPr>
        <w:t>Processo Seletivo Simplificado de Estágio da Prefeitura Municipal de</w:t>
      </w:r>
    </w:p>
    <w:p w14:paraId="24E5C4BF" w14:textId="56EBCF83" w:rsidR="00C23859" w:rsidRPr="004B2F88" w:rsidRDefault="003E0362">
      <w:pPr>
        <w:tabs>
          <w:tab w:val="left" w:pos="284"/>
        </w:tabs>
        <w:jc w:val="center"/>
        <w:rPr>
          <w:rFonts w:ascii="Neo Sans Std Light" w:hAnsi="Neo Sans Std Light" w:cs="Arial"/>
          <w:color w:val="000000"/>
          <w:sz w:val="28"/>
          <w:szCs w:val="28"/>
        </w:rPr>
      </w:pPr>
      <w:r w:rsidRPr="004B2F88">
        <w:rPr>
          <w:rFonts w:ascii="Neo Sans Std Light" w:hAnsi="Neo Sans Std Light" w:cs="Arial"/>
          <w:color w:val="000000"/>
          <w:sz w:val="28"/>
          <w:szCs w:val="28"/>
        </w:rPr>
        <w:t>São Mateus do Sul</w:t>
      </w:r>
      <w:r w:rsidR="00B503A1" w:rsidRPr="004B2F88">
        <w:rPr>
          <w:rFonts w:ascii="Neo Sans Std Light" w:hAnsi="Neo Sans Std Light" w:cs="Arial"/>
          <w:color w:val="000000"/>
          <w:sz w:val="28"/>
          <w:szCs w:val="28"/>
        </w:rPr>
        <w:t xml:space="preserve"> – Edital</w:t>
      </w:r>
      <w:r w:rsidR="005C199E">
        <w:rPr>
          <w:rFonts w:ascii="Neo Sans Std Light" w:hAnsi="Neo Sans Std Light" w:cs="Arial"/>
          <w:color w:val="000000"/>
          <w:sz w:val="28"/>
          <w:szCs w:val="28"/>
        </w:rPr>
        <w:t xml:space="preserve"> 0</w:t>
      </w:r>
      <w:r w:rsidR="00B01413">
        <w:rPr>
          <w:rFonts w:ascii="Neo Sans Std Light" w:hAnsi="Neo Sans Std Light" w:cs="Arial"/>
          <w:color w:val="000000"/>
          <w:sz w:val="28"/>
          <w:szCs w:val="28"/>
        </w:rPr>
        <w:t>1</w:t>
      </w:r>
      <w:r w:rsidR="005C199E">
        <w:rPr>
          <w:rFonts w:ascii="Neo Sans Std Light" w:hAnsi="Neo Sans Std Light" w:cs="Arial"/>
          <w:color w:val="000000"/>
          <w:sz w:val="28"/>
          <w:szCs w:val="28"/>
        </w:rPr>
        <w:t>/202</w:t>
      </w:r>
      <w:r w:rsidR="00B01413">
        <w:rPr>
          <w:rFonts w:ascii="Neo Sans Std Light" w:hAnsi="Neo Sans Std Light" w:cs="Arial"/>
          <w:color w:val="000000"/>
          <w:sz w:val="28"/>
          <w:szCs w:val="28"/>
        </w:rPr>
        <w:t>4</w:t>
      </w:r>
      <w:r w:rsidR="005C199E">
        <w:rPr>
          <w:rFonts w:ascii="Neo Sans Std Light" w:hAnsi="Neo Sans Std Light" w:cs="Arial"/>
          <w:color w:val="000000"/>
          <w:sz w:val="28"/>
          <w:szCs w:val="28"/>
        </w:rPr>
        <w:t xml:space="preserve"> </w:t>
      </w:r>
    </w:p>
    <w:p w14:paraId="74E176A4" w14:textId="77777777" w:rsidR="00C23859" w:rsidRPr="004B2F88" w:rsidRDefault="00C23859">
      <w:pPr>
        <w:tabs>
          <w:tab w:val="left" w:pos="284"/>
        </w:tabs>
        <w:jc w:val="center"/>
        <w:rPr>
          <w:rFonts w:ascii="Neo Sans Std Light" w:hAnsi="Neo Sans Std Light" w:cs="Arial"/>
          <w:color w:val="000000"/>
          <w:sz w:val="24"/>
          <w:szCs w:val="24"/>
        </w:rPr>
      </w:pPr>
    </w:p>
    <w:p w14:paraId="08915829" w14:textId="7CB036CE" w:rsidR="00C23859" w:rsidRPr="004B2F88" w:rsidRDefault="00B503A1">
      <w:pPr>
        <w:jc w:val="center"/>
        <w:rPr>
          <w:rFonts w:ascii="Neo Sans Std Light" w:hAnsi="Neo Sans Std Light" w:cs="Arial"/>
          <w:b/>
          <w:sz w:val="24"/>
          <w:szCs w:val="24"/>
        </w:rPr>
      </w:pPr>
      <w:r w:rsidRPr="004B2F88">
        <w:rPr>
          <w:rFonts w:ascii="Neo Sans Std Light" w:hAnsi="Neo Sans Std Light" w:cs="Arial"/>
          <w:b/>
          <w:sz w:val="24"/>
          <w:szCs w:val="24"/>
        </w:rPr>
        <w:t xml:space="preserve">EDITAL DE CONVOCAÇÃO Nº </w:t>
      </w:r>
      <w:r w:rsidR="00F63ACF">
        <w:rPr>
          <w:rFonts w:ascii="Neo Sans Std Light" w:hAnsi="Neo Sans Std Light" w:cs="Arial"/>
          <w:b/>
          <w:sz w:val="24"/>
          <w:szCs w:val="24"/>
        </w:rPr>
        <w:t>10</w:t>
      </w:r>
    </w:p>
    <w:p w14:paraId="4AEFC3A2" w14:textId="77777777" w:rsidR="00C23859" w:rsidRPr="004B2F88" w:rsidRDefault="00C23859">
      <w:pPr>
        <w:jc w:val="center"/>
        <w:rPr>
          <w:rFonts w:ascii="Neo Sans Std Light" w:hAnsi="Neo Sans Std Light"/>
          <w:b/>
          <w:sz w:val="24"/>
          <w:szCs w:val="24"/>
        </w:rPr>
      </w:pPr>
    </w:p>
    <w:p w14:paraId="7A939F40" w14:textId="36D977E5" w:rsidR="00596487" w:rsidRDefault="006C2878" w:rsidP="00B16120">
      <w:pPr>
        <w:spacing w:line="276" w:lineRule="auto"/>
        <w:ind w:left="-284" w:right="-427" w:firstLine="709"/>
        <w:jc w:val="both"/>
        <w:rPr>
          <w:rFonts w:ascii="Neo Sans Std Light" w:hAnsi="Neo Sans Std Light" w:cs="Arial"/>
          <w:sz w:val="24"/>
          <w:szCs w:val="24"/>
        </w:rPr>
      </w:pPr>
      <w:r>
        <w:rPr>
          <w:rFonts w:ascii="Neo Sans Std Light" w:hAnsi="Neo Sans Std Light" w:cs="Arial"/>
          <w:sz w:val="24"/>
          <w:szCs w:val="24"/>
        </w:rPr>
        <w:t>A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 Prefeit</w:t>
      </w:r>
      <w:r>
        <w:rPr>
          <w:rFonts w:ascii="Neo Sans Std Light" w:hAnsi="Neo Sans Std Light" w:cs="Arial"/>
          <w:sz w:val="24"/>
          <w:szCs w:val="24"/>
        </w:rPr>
        <w:t>a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 Municipal de </w:t>
      </w:r>
      <w:r w:rsidR="003E0362" w:rsidRPr="004B2F88">
        <w:rPr>
          <w:rFonts w:ascii="Neo Sans Std Light" w:hAnsi="Neo Sans Std Light" w:cs="Arial"/>
          <w:sz w:val="24"/>
          <w:szCs w:val="24"/>
        </w:rPr>
        <w:t>São Mateus do Sul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, Estado do Paraná, no uso de suas atribuições, em conformidade com as condições gerais estabelecidas para o Processo Seletivo Simplificado de Estágio </w:t>
      </w:r>
      <w:r w:rsidR="005C199E">
        <w:rPr>
          <w:rFonts w:ascii="Neo Sans Std Light" w:hAnsi="Neo Sans Std Light" w:cs="Arial"/>
          <w:sz w:val="24"/>
          <w:szCs w:val="24"/>
        </w:rPr>
        <w:t xml:space="preserve"> </w:t>
      </w:r>
      <w:r w:rsidR="00B503A1" w:rsidRPr="004B2F88">
        <w:rPr>
          <w:rFonts w:ascii="Neo Sans Std Light" w:hAnsi="Neo Sans Std Light" w:cs="Arial"/>
          <w:sz w:val="24"/>
          <w:szCs w:val="24"/>
        </w:rPr>
        <w:t>nº 0</w:t>
      </w:r>
      <w:r w:rsidR="00B01413">
        <w:rPr>
          <w:rFonts w:ascii="Neo Sans Std Light" w:hAnsi="Neo Sans Std Light" w:cs="Arial"/>
          <w:sz w:val="24"/>
          <w:szCs w:val="24"/>
        </w:rPr>
        <w:t>1</w:t>
      </w:r>
      <w:r w:rsidR="00B503A1" w:rsidRPr="004B2F88">
        <w:rPr>
          <w:rFonts w:ascii="Neo Sans Std Light" w:hAnsi="Neo Sans Std Light" w:cs="Arial"/>
          <w:sz w:val="24"/>
          <w:szCs w:val="24"/>
        </w:rPr>
        <w:t>/202</w:t>
      </w:r>
      <w:r w:rsidR="00B01413">
        <w:rPr>
          <w:rFonts w:ascii="Neo Sans Std Light" w:hAnsi="Neo Sans Std Light" w:cs="Arial"/>
          <w:sz w:val="24"/>
          <w:szCs w:val="24"/>
        </w:rPr>
        <w:t>4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, 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>CONVOCA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 os candidatos aprovados, abaixo relacionados a comparecer </w:t>
      </w:r>
      <w:r w:rsidR="00B503A1" w:rsidRPr="004B2F88">
        <w:rPr>
          <w:rFonts w:ascii="Neo Sans Std Light" w:hAnsi="Neo Sans Std Light" w:cs="Arial"/>
          <w:sz w:val="24"/>
          <w:szCs w:val="24"/>
          <w:shd w:val="clear" w:color="auto" w:fill="FFFFFF" w:themeFill="background1"/>
        </w:rPr>
        <w:t xml:space="preserve">no </w:t>
      </w:r>
      <w:r w:rsidR="00FC717A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Escritório da empresa </w:t>
      </w:r>
      <w:proofErr w:type="spellStart"/>
      <w:r w:rsidR="00FC717A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>Cebrade</w:t>
      </w:r>
      <w:proofErr w:type="spellEnd"/>
      <w:r w:rsidR="00B503A1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, </w:t>
      </w:r>
      <w:r w:rsidR="00C41C6C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situado na </w:t>
      </w:r>
      <w:r w:rsidR="00B503A1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Rua </w:t>
      </w:r>
      <w:r w:rsidR="00FC717A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>Paulino Vaz da Silva, 687 sala 3</w:t>
      </w:r>
      <w:r w:rsidR="00B503A1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 - CENTRO, no horário das </w:t>
      </w:r>
      <w:r w:rsidR="001D0658">
        <w:rPr>
          <w:rFonts w:ascii="Neo Sans Std Light" w:hAnsi="Neo Sans Std Light"/>
          <w:b/>
          <w:bCs/>
          <w:sz w:val="24"/>
          <w:szCs w:val="24"/>
          <w:shd w:val="clear" w:color="auto" w:fill="FFFFFF" w:themeFill="background1"/>
        </w:rPr>
        <w:t>09:00 ás 12h00 e das 13h30 ás 16h30</w:t>
      </w:r>
      <w:r w:rsidR="00C6192A" w:rsidRPr="004B2F88">
        <w:rPr>
          <w:rFonts w:ascii="Neo Sans Std Light" w:hAnsi="Neo Sans Std Light"/>
          <w:sz w:val="24"/>
          <w:szCs w:val="24"/>
          <w:shd w:val="clear" w:color="auto" w:fill="FFFFFF" w:themeFill="background1"/>
        </w:rPr>
        <w:t xml:space="preserve">, 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munido dos documentos pessoais e demais documentos descritos de acordo com o 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>item 1</w:t>
      </w:r>
      <w:r w:rsidR="00C6192A" w:rsidRPr="004B2F88">
        <w:rPr>
          <w:rFonts w:ascii="Neo Sans Std Light" w:hAnsi="Neo Sans Std Light" w:cs="Arial"/>
          <w:b/>
          <w:sz w:val="24"/>
          <w:szCs w:val="24"/>
        </w:rPr>
        <w:t>2.3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 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>do Edital de Abertura para o Processo Seletivo Simplificado de Estágio Nº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 </w:t>
      </w:r>
      <w:r w:rsidR="005C199E" w:rsidRPr="005C199E">
        <w:rPr>
          <w:rFonts w:ascii="Neo Sans Std Light" w:hAnsi="Neo Sans Std Light" w:cs="Arial"/>
          <w:b/>
          <w:bCs/>
          <w:sz w:val="24"/>
          <w:szCs w:val="24"/>
        </w:rPr>
        <w:t>0</w:t>
      </w:r>
      <w:r w:rsidR="00773FC8">
        <w:rPr>
          <w:rFonts w:ascii="Neo Sans Std Light" w:hAnsi="Neo Sans Std Light" w:cs="Arial"/>
          <w:b/>
          <w:bCs/>
          <w:sz w:val="24"/>
          <w:szCs w:val="24"/>
        </w:rPr>
        <w:t>1</w:t>
      </w:r>
      <w:r w:rsidR="005C199E" w:rsidRPr="005C199E">
        <w:rPr>
          <w:rFonts w:ascii="Neo Sans Std Light" w:hAnsi="Neo Sans Std Light" w:cs="Arial"/>
          <w:b/>
          <w:bCs/>
          <w:sz w:val="24"/>
          <w:szCs w:val="24"/>
        </w:rPr>
        <w:t>/202</w:t>
      </w:r>
      <w:r w:rsidR="00773FC8">
        <w:rPr>
          <w:rFonts w:ascii="Neo Sans Std Light" w:hAnsi="Neo Sans Std Light" w:cs="Arial"/>
          <w:b/>
          <w:bCs/>
          <w:sz w:val="24"/>
          <w:szCs w:val="24"/>
        </w:rPr>
        <w:t>4</w:t>
      </w:r>
      <w:r w:rsidR="00B503A1" w:rsidRPr="004B2F88">
        <w:rPr>
          <w:rFonts w:ascii="Neo Sans Std Light" w:hAnsi="Neo Sans Std Light" w:cs="Arial"/>
          <w:sz w:val="24"/>
          <w:szCs w:val="24"/>
        </w:rPr>
        <w:t xml:space="preserve">, necessários para a formalização do Termo de Contrato de Estágio, </w:t>
      </w:r>
      <w:bookmarkStart w:id="0" w:name="_Hlk161131444"/>
      <w:r w:rsidR="00B503A1" w:rsidRPr="004B2F88">
        <w:rPr>
          <w:rFonts w:ascii="Neo Sans Std Light" w:hAnsi="Neo Sans Std Light" w:cs="Arial"/>
          <w:b/>
          <w:sz w:val="24"/>
          <w:szCs w:val="24"/>
        </w:rPr>
        <w:t xml:space="preserve">no período </w:t>
      </w:r>
      <w:bookmarkStart w:id="1" w:name="_Hlk168642273"/>
      <w:r w:rsidR="00B503A1" w:rsidRPr="004B2F88">
        <w:rPr>
          <w:rFonts w:ascii="Neo Sans Std Light" w:hAnsi="Neo Sans Std Light" w:cs="Arial"/>
          <w:b/>
          <w:sz w:val="24"/>
          <w:szCs w:val="24"/>
        </w:rPr>
        <w:t xml:space="preserve">de  </w:t>
      </w:r>
      <w:r w:rsidR="00F63ACF">
        <w:rPr>
          <w:rFonts w:ascii="Neo Sans Std Light" w:hAnsi="Neo Sans Std Light" w:cs="Arial"/>
          <w:b/>
          <w:sz w:val="24"/>
          <w:szCs w:val="24"/>
        </w:rPr>
        <w:t>1</w:t>
      </w:r>
      <w:r w:rsidR="00CE01AE">
        <w:rPr>
          <w:rFonts w:ascii="Neo Sans Std Light" w:hAnsi="Neo Sans Std Light" w:cs="Arial"/>
          <w:b/>
          <w:sz w:val="24"/>
          <w:szCs w:val="24"/>
        </w:rPr>
        <w:t>2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 xml:space="preserve">, </w:t>
      </w:r>
      <w:r w:rsidR="00F5413D">
        <w:rPr>
          <w:rFonts w:ascii="Neo Sans Std Light" w:hAnsi="Neo Sans Std Light" w:cs="Arial"/>
          <w:b/>
          <w:sz w:val="24"/>
          <w:szCs w:val="24"/>
        </w:rPr>
        <w:t>1</w:t>
      </w:r>
      <w:r w:rsidR="00CE01AE">
        <w:rPr>
          <w:rFonts w:ascii="Neo Sans Std Light" w:hAnsi="Neo Sans Std Light" w:cs="Arial"/>
          <w:b/>
          <w:sz w:val="24"/>
          <w:szCs w:val="24"/>
        </w:rPr>
        <w:t>3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>,</w:t>
      </w:r>
      <w:r w:rsidR="00596487">
        <w:rPr>
          <w:rFonts w:ascii="Neo Sans Std Light" w:hAnsi="Neo Sans Std Light" w:cs="Arial"/>
          <w:b/>
          <w:sz w:val="24"/>
          <w:szCs w:val="24"/>
        </w:rPr>
        <w:t xml:space="preserve"> </w:t>
      </w:r>
      <w:r w:rsidR="00F5413D">
        <w:rPr>
          <w:rFonts w:ascii="Neo Sans Std Light" w:hAnsi="Neo Sans Std Light" w:cs="Arial"/>
          <w:b/>
          <w:sz w:val="24"/>
          <w:szCs w:val="24"/>
        </w:rPr>
        <w:t>1</w:t>
      </w:r>
      <w:r w:rsidR="00CE01AE">
        <w:rPr>
          <w:rFonts w:ascii="Neo Sans Std Light" w:hAnsi="Neo Sans Std Light" w:cs="Arial"/>
          <w:b/>
          <w:sz w:val="24"/>
          <w:szCs w:val="24"/>
        </w:rPr>
        <w:t>4</w:t>
      </w:r>
      <w:r w:rsidR="00596487">
        <w:rPr>
          <w:rFonts w:ascii="Neo Sans Std Light" w:hAnsi="Neo Sans Std Light" w:cs="Arial"/>
          <w:b/>
          <w:sz w:val="24"/>
          <w:szCs w:val="24"/>
        </w:rPr>
        <w:t>,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 xml:space="preserve"> </w:t>
      </w:r>
      <w:r w:rsidR="00F5413D">
        <w:rPr>
          <w:rFonts w:ascii="Neo Sans Std Light" w:hAnsi="Neo Sans Std Light" w:cs="Arial"/>
          <w:b/>
          <w:sz w:val="24"/>
          <w:szCs w:val="24"/>
        </w:rPr>
        <w:t>1</w:t>
      </w:r>
      <w:r w:rsidR="00CE01AE">
        <w:rPr>
          <w:rFonts w:ascii="Neo Sans Std Light" w:hAnsi="Neo Sans Std Light" w:cs="Arial"/>
          <w:b/>
          <w:sz w:val="24"/>
          <w:szCs w:val="24"/>
        </w:rPr>
        <w:t>7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 xml:space="preserve"> </w:t>
      </w:r>
      <w:r w:rsidR="009C591F">
        <w:rPr>
          <w:rFonts w:ascii="Neo Sans Std Light" w:hAnsi="Neo Sans Std Light" w:cs="Arial"/>
          <w:b/>
          <w:sz w:val="24"/>
          <w:szCs w:val="24"/>
        </w:rPr>
        <w:t xml:space="preserve">e </w:t>
      </w:r>
      <w:r w:rsidR="00F5413D">
        <w:rPr>
          <w:rFonts w:ascii="Neo Sans Std Light" w:hAnsi="Neo Sans Std Light" w:cs="Arial"/>
          <w:b/>
          <w:sz w:val="24"/>
          <w:szCs w:val="24"/>
        </w:rPr>
        <w:t>1</w:t>
      </w:r>
      <w:r w:rsidR="00CE01AE">
        <w:rPr>
          <w:rFonts w:ascii="Neo Sans Std Light" w:hAnsi="Neo Sans Std Light" w:cs="Arial"/>
          <w:b/>
          <w:sz w:val="24"/>
          <w:szCs w:val="24"/>
        </w:rPr>
        <w:t>8</w:t>
      </w:r>
      <w:r w:rsidR="009C591F">
        <w:rPr>
          <w:rFonts w:ascii="Neo Sans Std Light" w:hAnsi="Neo Sans Std Light" w:cs="Arial"/>
          <w:b/>
          <w:sz w:val="24"/>
          <w:szCs w:val="24"/>
        </w:rPr>
        <w:t xml:space="preserve"> de </w:t>
      </w:r>
      <w:r w:rsidR="00F5413D">
        <w:rPr>
          <w:rFonts w:ascii="Neo Sans Std Light" w:hAnsi="Neo Sans Std Light" w:cs="Arial"/>
          <w:b/>
          <w:sz w:val="24"/>
          <w:szCs w:val="24"/>
        </w:rPr>
        <w:t>junh</w:t>
      </w:r>
      <w:r w:rsidR="00046082">
        <w:rPr>
          <w:rFonts w:ascii="Neo Sans Std Light" w:hAnsi="Neo Sans Std Light" w:cs="Arial"/>
          <w:b/>
          <w:sz w:val="24"/>
          <w:szCs w:val="24"/>
        </w:rPr>
        <w:t>o</w:t>
      </w:r>
      <w:r w:rsidR="00054EB3">
        <w:rPr>
          <w:rFonts w:ascii="Neo Sans Std Light" w:hAnsi="Neo Sans Std Light" w:cs="Arial"/>
          <w:b/>
          <w:sz w:val="24"/>
          <w:szCs w:val="24"/>
        </w:rPr>
        <w:t xml:space="preserve"> </w:t>
      </w:r>
      <w:r w:rsidR="00B503A1" w:rsidRPr="004B2F88">
        <w:rPr>
          <w:rFonts w:ascii="Neo Sans Std Light" w:hAnsi="Neo Sans Std Light" w:cs="Arial"/>
          <w:b/>
          <w:sz w:val="24"/>
          <w:szCs w:val="24"/>
        </w:rPr>
        <w:t>de 202</w:t>
      </w:r>
      <w:r w:rsidR="000B5EC4">
        <w:rPr>
          <w:rFonts w:ascii="Neo Sans Std Light" w:hAnsi="Neo Sans Std Light" w:cs="Arial"/>
          <w:b/>
          <w:sz w:val="24"/>
          <w:szCs w:val="24"/>
        </w:rPr>
        <w:t>4</w:t>
      </w:r>
      <w:r w:rsidR="00B503A1" w:rsidRPr="004B2F88">
        <w:rPr>
          <w:rFonts w:ascii="Neo Sans Std Light" w:hAnsi="Neo Sans Std Light" w:cs="Arial"/>
          <w:sz w:val="24"/>
          <w:szCs w:val="24"/>
        </w:rPr>
        <w:t>, conforme segue:</w:t>
      </w:r>
    </w:p>
    <w:bookmarkEnd w:id="0"/>
    <w:bookmarkEnd w:id="1"/>
    <w:p w14:paraId="36E17F3E" w14:textId="77777777" w:rsidR="00F5413D" w:rsidRDefault="00F5413D" w:rsidP="00F5413D">
      <w:pPr>
        <w:ind w:left="-284" w:right="-427"/>
        <w:rPr>
          <w:rFonts w:ascii="Neo Sans Std Light" w:hAnsi="Neo Sans Std Light" w:cs="Arial"/>
          <w:b/>
          <w:bCs/>
          <w:sz w:val="24"/>
          <w:szCs w:val="24"/>
        </w:rPr>
      </w:pPr>
    </w:p>
    <w:p w14:paraId="36989909" w14:textId="1733BCDF" w:rsidR="00F5413D" w:rsidRDefault="00F5413D" w:rsidP="00F5413D">
      <w:pPr>
        <w:ind w:left="-284" w:right="-427"/>
        <w:rPr>
          <w:rFonts w:ascii="Neo Sans Std Light" w:hAnsi="Neo Sans Std Light" w:cs="Arial"/>
          <w:b/>
          <w:bCs/>
          <w:sz w:val="24"/>
          <w:szCs w:val="24"/>
        </w:rPr>
      </w:pPr>
      <w:r w:rsidRPr="00B01413">
        <w:rPr>
          <w:rFonts w:ascii="Neo Sans Std Light" w:hAnsi="Neo Sans Std Light" w:cs="Arial"/>
          <w:b/>
          <w:bCs/>
          <w:sz w:val="24"/>
          <w:szCs w:val="24"/>
        </w:rPr>
        <w:t>CLASSIFICAÇÃO GERAL</w:t>
      </w:r>
    </w:p>
    <w:tbl>
      <w:tblPr>
        <w:tblW w:w="907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20"/>
        <w:gridCol w:w="4660"/>
        <w:gridCol w:w="1440"/>
        <w:gridCol w:w="828"/>
      </w:tblGrid>
      <w:tr w:rsidR="00F5413D" w:rsidRPr="00535909" w14:paraId="64D05598" w14:textId="77777777" w:rsidTr="006F0938">
        <w:trPr>
          <w:trHeight w:val="381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EF5658" w14:textId="240C0150" w:rsidR="00F5413D" w:rsidRPr="00FC3F69" w:rsidRDefault="00F63ACF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TÉCNICO EM </w:t>
            </w:r>
            <w:r w:rsidR="00F5413D"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  <w:t>ENFERMAGEM</w:t>
            </w:r>
          </w:p>
        </w:tc>
      </w:tr>
      <w:tr w:rsidR="00F5413D" w:rsidRPr="00535909" w14:paraId="77F757E1" w14:textId="77777777" w:rsidTr="006F093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8A14" w14:textId="77777777" w:rsidR="00F5413D" w:rsidRPr="00535909" w:rsidRDefault="00F5413D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35909">
              <w:rPr>
                <w:rFonts w:ascii="Neo Sans Std Light" w:hAnsi="Neo Sans Std Light" w:cs="Calibri"/>
                <w:b/>
                <w:bCs/>
                <w:sz w:val="22"/>
                <w:szCs w:val="22"/>
                <w:lang w:val="pt-PT" w:eastAsia="pt-BR"/>
              </w:rPr>
              <w:t>Nº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DDD49" w14:textId="77777777" w:rsidR="00F5413D" w:rsidRPr="00535909" w:rsidRDefault="00F5413D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35909"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val="pt-PT" w:eastAsia="pt-BR"/>
              </w:rPr>
              <w:t>CLASSIFICAÇÃO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FFF4" w14:textId="77777777" w:rsidR="00F5413D" w:rsidRPr="00535909" w:rsidRDefault="00F5413D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35909"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val="pt-PT" w:eastAsia="pt-BR"/>
              </w:rPr>
              <w:t>ESTUDANTE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E0397" w14:textId="77777777" w:rsidR="00F5413D" w:rsidRPr="00535909" w:rsidRDefault="00F5413D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35909">
              <w:rPr>
                <w:rFonts w:ascii="Neo Sans Std Light" w:hAnsi="Neo Sans Std Light" w:cs="Calibri"/>
                <w:b/>
                <w:bCs/>
                <w:sz w:val="22"/>
                <w:szCs w:val="22"/>
                <w:lang w:val="pt-PT" w:eastAsia="pt-BR"/>
              </w:rPr>
              <w:t>DT. DE NASC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C8A6E" w14:textId="77777777" w:rsidR="00F5413D" w:rsidRPr="00535909" w:rsidRDefault="00F5413D" w:rsidP="006F0938">
            <w:pPr>
              <w:suppressAutoHyphens w:val="0"/>
              <w:jc w:val="center"/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35909">
              <w:rPr>
                <w:rFonts w:ascii="Neo Sans Std Light" w:hAnsi="Neo Sans Std Light" w:cs="Calibri"/>
                <w:b/>
                <w:bCs/>
                <w:color w:val="000000"/>
                <w:sz w:val="22"/>
                <w:szCs w:val="22"/>
                <w:lang w:val="pt-PT" w:eastAsia="pt-BR"/>
              </w:rPr>
              <w:t>NOTA</w:t>
            </w:r>
          </w:p>
        </w:tc>
      </w:tr>
      <w:tr w:rsidR="00F63ACF" w:rsidRPr="00AA6179" w14:paraId="3D4D8978" w14:textId="77777777" w:rsidTr="00187E19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C3C" w14:textId="77777777" w:rsidR="00F63ACF" w:rsidRPr="00AA6179" w:rsidRDefault="00F63ACF" w:rsidP="00F63ACF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</w:pPr>
            <w:r w:rsidRPr="00AA6179">
              <w:rPr>
                <w:rFonts w:ascii="Neo Sans Std Light" w:hAnsi="Neo Sans Std Light" w:cs="Calibri"/>
                <w:color w:val="000000" w:themeColor="text1"/>
                <w:spacing w:val="-10"/>
                <w:sz w:val="22"/>
                <w:szCs w:val="22"/>
                <w:lang w:val="pt-PT"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C069" w14:textId="3F17AD60" w:rsidR="00F63ACF" w:rsidRPr="00AA6179" w:rsidRDefault="00F63ACF" w:rsidP="00F63ACF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  <w:t>15º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4439" w14:textId="2BB5D70D" w:rsidR="00F63ACF" w:rsidRPr="00F63ACF" w:rsidRDefault="00F63ACF" w:rsidP="00F63ACF">
            <w:pPr>
              <w:suppressAutoHyphens w:val="0"/>
              <w:jc w:val="center"/>
              <w:rPr>
                <w:rFonts w:ascii="Neo Sans Std Light" w:hAnsi="Neo Sans Std Light" w:cs="Calibri"/>
                <w:sz w:val="22"/>
                <w:szCs w:val="22"/>
                <w:lang w:eastAsia="pt-BR"/>
              </w:rPr>
            </w:pPr>
            <w:r w:rsidRPr="00F63ACF">
              <w:rPr>
                <w:rFonts w:ascii="Neo Sans Std Light" w:hAnsi="Neo Sans Std Light" w:cs="Arial"/>
                <w:sz w:val="22"/>
                <w:szCs w:val="22"/>
                <w:lang w:eastAsia="pt-BR"/>
              </w:rPr>
              <w:t>MARIA SCHUARTZ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34DF" w14:textId="1C9BCD5E" w:rsidR="00F63ACF" w:rsidRPr="00F63ACF" w:rsidRDefault="00F63ACF" w:rsidP="00F63ACF">
            <w:pPr>
              <w:suppressAutoHyphens w:val="0"/>
              <w:jc w:val="center"/>
              <w:rPr>
                <w:rFonts w:ascii="Neo Sans Std Light" w:hAnsi="Neo Sans Std Light" w:cs="Calibri"/>
                <w:sz w:val="22"/>
                <w:szCs w:val="22"/>
                <w:lang w:eastAsia="pt-BR"/>
              </w:rPr>
            </w:pPr>
            <w:r w:rsidRPr="00F63ACF">
              <w:rPr>
                <w:rFonts w:ascii="Neo Sans Std Light" w:hAnsi="Neo Sans Std Light" w:cs="Arial"/>
                <w:sz w:val="22"/>
                <w:szCs w:val="22"/>
                <w:lang w:eastAsia="pt-BR"/>
              </w:rPr>
              <w:t>12/09/1998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13A6" w14:textId="14145860" w:rsidR="00F63ACF" w:rsidRPr="00AA6179" w:rsidRDefault="00F63ACF" w:rsidP="00F63ACF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  <w:t>6</w:t>
            </w:r>
          </w:p>
        </w:tc>
      </w:tr>
      <w:tr w:rsidR="00187E19" w:rsidRPr="00AA6179" w14:paraId="7B75E77B" w14:textId="77777777" w:rsidTr="00187E1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9A35" w14:textId="51EA6AE1" w:rsidR="00187E19" w:rsidRPr="00AA6179" w:rsidRDefault="00187E19" w:rsidP="00187E19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pacing w:val="-10"/>
                <w:sz w:val="22"/>
                <w:szCs w:val="22"/>
                <w:lang w:val="pt-PT" w:eastAsia="pt-BR"/>
              </w:rPr>
            </w:pPr>
            <w:r>
              <w:rPr>
                <w:rFonts w:ascii="Neo Sans Std Light" w:hAnsi="Neo Sans Std Light" w:cs="Calibri"/>
                <w:color w:val="000000" w:themeColor="text1"/>
                <w:spacing w:val="-10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B288" w14:textId="731D9BAF" w:rsidR="00187E19" w:rsidRDefault="00187E19" w:rsidP="00187E19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  <w:t>16º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C5A1" w14:textId="22FC7F38" w:rsidR="00187E19" w:rsidRPr="00187E19" w:rsidRDefault="00187E19" w:rsidP="00187E19">
            <w:pPr>
              <w:suppressAutoHyphens w:val="0"/>
              <w:jc w:val="center"/>
              <w:rPr>
                <w:rFonts w:ascii="Neo Sans Std Light" w:hAnsi="Neo Sans Std Light" w:cs="Arial"/>
                <w:sz w:val="22"/>
                <w:szCs w:val="22"/>
                <w:lang w:eastAsia="pt-BR"/>
              </w:rPr>
            </w:pPr>
            <w:r w:rsidRPr="00187E19">
              <w:rPr>
                <w:rFonts w:ascii="Neo Sans Std Light" w:hAnsi="Neo Sans Std Light" w:cs="Arial"/>
                <w:sz w:val="22"/>
                <w:szCs w:val="22"/>
                <w:lang w:eastAsia="pt-BR"/>
              </w:rPr>
              <w:t>OHANA SARY SOARES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6A23" w14:textId="4BA95CD6" w:rsidR="00187E19" w:rsidRPr="00187E19" w:rsidRDefault="00187E19" w:rsidP="00187E19">
            <w:pPr>
              <w:suppressAutoHyphens w:val="0"/>
              <w:jc w:val="center"/>
              <w:rPr>
                <w:rFonts w:ascii="Neo Sans Std Light" w:hAnsi="Neo Sans Std Light" w:cs="Arial"/>
                <w:sz w:val="22"/>
                <w:szCs w:val="22"/>
                <w:lang w:eastAsia="pt-BR"/>
              </w:rPr>
            </w:pPr>
            <w:r w:rsidRPr="00187E19">
              <w:rPr>
                <w:rFonts w:ascii="Neo Sans Std Light" w:hAnsi="Neo Sans Std Light" w:cs="Arial"/>
                <w:sz w:val="22"/>
                <w:szCs w:val="22"/>
                <w:lang w:eastAsia="pt-BR"/>
              </w:rPr>
              <w:t>01/07/1993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ED9" w14:textId="32DBADC2" w:rsidR="00187E19" w:rsidRDefault="00187E19" w:rsidP="00187E19">
            <w:pPr>
              <w:suppressAutoHyphens w:val="0"/>
              <w:jc w:val="center"/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Neo Sans Std Light" w:hAnsi="Neo Sans Std Light" w:cs="Calibri"/>
                <w:color w:val="000000" w:themeColor="text1"/>
                <w:sz w:val="22"/>
                <w:szCs w:val="22"/>
                <w:lang w:eastAsia="pt-BR"/>
              </w:rPr>
              <w:t>6</w:t>
            </w:r>
          </w:p>
        </w:tc>
      </w:tr>
    </w:tbl>
    <w:p w14:paraId="129E45FB" w14:textId="77777777" w:rsidR="00F5413D" w:rsidRDefault="00F5413D" w:rsidP="0046141F">
      <w:pPr>
        <w:spacing w:line="360" w:lineRule="auto"/>
        <w:ind w:right="-427"/>
        <w:jc w:val="both"/>
        <w:rPr>
          <w:rFonts w:ascii="Neo Sans Std Light" w:hAnsi="Neo Sans Std Light" w:cs="Arial"/>
          <w:sz w:val="24"/>
          <w:szCs w:val="24"/>
        </w:rPr>
      </w:pPr>
    </w:p>
    <w:p w14:paraId="00A8E144" w14:textId="63D13D9E" w:rsidR="00C23859" w:rsidRPr="00C41C6C" w:rsidRDefault="00B503A1" w:rsidP="0046141F">
      <w:pPr>
        <w:spacing w:line="360" w:lineRule="auto"/>
        <w:ind w:right="-427"/>
        <w:jc w:val="both"/>
        <w:rPr>
          <w:rFonts w:ascii="Neo Sans Std Light" w:hAnsi="Neo Sans Std Light" w:cs="Arial"/>
          <w:sz w:val="24"/>
          <w:szCs w:val="24"/>
        </w:rPr>
      </w:pPr>
      <w:r w:rsidRPr="00C41C6C">
        <w:rPr>
          <w:rFonts w:ascii="Neo Sans Std Light" w:hAnsi="Neo Sans Std Light" w:cs="Arial"/>
          <w:sz w:val="24"/>
          <w:szCs w:val="24"/>
        </w:rPr>
        <w:t>Será considerado desistente o candidato que não comparecer no prazo determinado ou comparecendo, não apresentar todos os documentos necessários à sua contratação, ou ainda apresentá-los de forma incompleta.</w:t>
      </w:r>
    </w:p>
    <w:p w14:paraId="7750E160" w14:textId="2E59CE2C" w:rsidR="00C23859" w:rsidRDefault="004B2F88" w:rsidP="00285FD0">
      <w:pPr>
        <w:ind w:left="567" w:right="-483"/>
        <w:jc w:val="right"/>
        <w:rPr>
          <w:rFonts w:ascii="Neo Sans Std Light" w:hAnsi="Neo Sans Std Light"/>
          <w:sz w:val="24"/>
          <w:szCs w:val="24"/>
        </w:rPr>
      </w:pPr>
      <w:r w:rsidRPr="00C41C6C">
        <w:rPr>
          <w:rFonts w:ascii="Neo Sans Std Light" w:hAnsi="Neo Sans Std Light" w:cs="Arial"/>
          <w:sz w:val="24"/>
          <w:szCs w:val="24"/>
        </w:rPr>
        <w:t>São Mateus do Sul</w:t>
      </w:r>
      <w:r w:rsidR="00B503A1" w:rsidRPr="00C41C6C">
        <w:rPr>
          <w:rFonts w:ascii="Neo Sans Std Light" w:hAnsi="Neo Sans Std Light" w:cs="Arial"/>
          <w:sz w:val="24"/>
          <w:szCs w:val="24"/>
        </w:rPr>
        <w:t xml:space="preserve">, </w:t>
      </w:r>
      <w:r w:rsidR="00F63ACF">
        <w:rPr>
          <w:rFonts w:ascii="Neo Sans Std Light" w:hAnsi="Neo Sans Std Light" w:cs="Arial"/>
          <w:sz w:val="24"/>
          <w:szCs w:val="24"/>
        </w:rPr>
        <w:t>1</w:t>
      </w:r>
      <w:r w:rsidR="00CE01AE">
        <w:rPr>
          <w:rFonts w:ascii="Neo Sans Std Light" w:hAnsi="Neo Sans Std Light" w:cs="Arial"/>
          <w:sz w:val="24"/>
          <w:szCs w:val="24"/>
        </w:rPr>
        <w:t>2</w:t>
      </w:r>
      <w:r w:rsidR="00B503A1" w:rsidRPr="00C41C6C">
        <w:rPr>
          <w:rFonts w:ascii="Neo Sans Std Light" w:hAnsi="Neo Sans Std Light" w:cs="Arial"/>
          <w:sz w:val="24"/>
          <w:szCs w:val="24"/>
        </w:rPr>
        <w:t xml:space="preserve"> de </w:t>
      </w:r>
      <w:r w:rsidR="00F5413D">
        <w:rPr>
          <w:rFonts w:ascii="Neo Sans Std Light" w:hAnsi="Neo Sans Std Light" w:cs="Arial"/>
          <w:sz w:val="24"/>
          <w:szCs w:val="24"/>
        </w:rPr>
        <w:t>junh</w:t>
      </w:r>
      <w:r w:rsidR="00046082">
        <w:rPr>
          <w:rFonts w:ascii="Neo Sans Std Light" w:hAnsi="Neo Sans Std Light" w:cs="Arial"/>
          <w:sz w:val="24"/>
          <w:szCs w:val="24"/>
        </w:rPr>
        <w:t>o</w:t>
      </w:r>
      <w:r w:rsidR="00B503A1" w:rsidRPr="00C41C6C">
        <w:rPr>
          <w:rFonts w:ascii="Neo Sans Std Light" w:hAnsi="Neo Sans Std Light" w:cs="Arial"/>
          <w:sz w:val="24"/>
          <w:szCs w:val="24"/>
        </w:rPr>
        <w:t xml:space="preserve"> de 202</w:t>
      </w:r>
      <w:r w:rsidR="000B5EC4">
        <w:rPr>
          <w:rFonts w:ascii="Neo Sans Std Light" w:hAnsi="Neo Sans Std Light" w:cs="Arial"/>
          <w:sz w:val="24"/>
          <w:szCs w:val="24"/>
        </w:rPr>
        <w:t>4</w:t>
      </w:r>
      <w:r w:rsidR="00B503A1" w:rsidRPr="00C41C6C">
        <w:rPr>
          <w:rFonts w:ascii="Neo Sans Std Light" w:hAnsi="Neo Sans Std Light"/>
          <w:sz w:val="24"/>
          <w:szCs w:val="24"/>
        </w:rPr>
        <w:t>.</w:t>
      </w:r>
    </w:p>
    <w:p w14:paraId="5EADF2C3" w14:textId="77777777" w:rsidR="00BC3043" w:rsidRPr="00C41C6C" w:rsidRDefault="00BC3043" w:rsidP="00285FD0">
      <w:pPr>
        <w:ind w:left="567" w:right="-483"/>
        <w:jc w:val="right"/>
        <w:rPr>
          <w:rFonts w:ascii="Neo Sans Std Light" w:hAnsi="Neo Sans Std Light"/>
          <w:sz w:val="24"/>
          <w:szCs w:val="24"/>
        </w:rPr>
      </w:pPr>
    </w:p>
    <w:p w14:paraId="0E6C01AF" w14:textId="77777777" w:rsidR="004B2F88" w:rsidRPr="00C41C6C" w:rsidRDefault="004B2F88" w:rsidP="004B2F88">
      <w:pPr>
        <w:jc w:val="center"/>
        <w:rPr>
          <w:rFonts w:ascii="Neo Sans Std Light" w:hAnsi="Neo Sans Std Light"/>
          <w:bCs/>
          <w:sz w:val="22"/>
          <w:szCs w:val="22"/>
        </w:rPr>
      </w:pPr>
      <w:r w:rsidRPr="00C41C6C">
        <w:rPr>
          <w:rFonts w:ascii="Neo Sans Std Light" w:hAnsi="Neo Sans Std Light"/>
          <w:bCs/>
          <w:sz w:val="22"/>
          <w:szCs w:val="22"/>
        </w:rPr>
        <w:t xml:space="preserve">Fernanda Garcia </w:t>
      </w:r>
      <w:proofErr w:type="spellStart"/>
      <w:r w:rsidRPr="00C41C6C">
        <w:rPr>
          <w:rFonts w:ascii="Neo Sans Std Light" w:hAnsi="Neo Sans Std Light"/>
          <w:bCs/>
          <w:sz w:val="22"/>
          <w:szCs w:val="22"/>
        </w:rPr>
        <w:t>Sardanha</w:t>
      </w:r>
      <w:proofErr w:type="spellEnd"/>
    </w:p>
    <w:p w14:paraId="60893CAC" w14:textId="77777777" w:rsidR="004B2F88" w:rsidRPr="00C41C6C" w:rsidRDefault="004B2F88" w:rsidP="004B2F88">
      <w:pPr>
        <w:jc w:val="center"/>
        <w:rPr>
          <w:rFonts w:ascii="Neo Sans Std Light" w:hAnsi="Neo Sans Std Light"/>
          <w:b/>
          <w:sz w:val="22"/>
          <w:szCs w:val="22"/>
        </w:rPr>
      </w:pPr>
      <w:r w:rsidRPr="00C41C6C">
        <w:rPr>
          <w:rFonts w:ascii="Neo Sans Std Light" w:hAnsi="Neo Sans Std Light"/>
          <w:b/>
          <w:sz w:val="22"/>
          <w:szCs w:val="22"/>
        </w:rPr>
        <w:t>Prefeita</w:t>
      </w:r>
    </w:p>
    <w:p w14:paraId="19E57490" w14:textId="12D5C9D8" w:rsidR="004B2F88" w:rsidRPr="00C41C6C" w:rsidRDefault="00C41C6C" w:rsidP="004B2F88">
      <w:pPr>
        <w:jc w:val="center"/>
        <w:rPr>
          <w:rFonts w:ascii="Neo Sans Std Light" w:hAnsi="Neo Sans Std Light"/>
          <w:bCs/>
          <w:sz w:val="22"/>
          <w:szCs w:val="22"/>
        </w:rPr>
      </w:pPr>
      <w:r>
        <w:rPr>
          <w:rFonts w:ascii="Neo Sans Std Light" w:hAnsi="Neo Sans Std Light"/>
          <w:b/>
          <w:sz w:val="22"/>
          <w:szCs w:val="22"/>
        </w:rPr>
        <w:t xml:space="preserve"> </w:t>
      </w:r>
      <w:r w:rsidRPr="00C41C6C">
        <w:rPr>
          <w:rFonts w:ascii="Neo Sans Std Light" w:hAnsi="Neo Sans Std Light"/>
          <w:bCs/>
          <w:sz w:val="22"/>
          <w:szCs w:val="22"/>
        </w:rPr>
        <w:t xml:space="preserve">       </w:t>
      </w:r>
      <w:r w:rsidR="004B2F88" w:rsidRPr="00C41C6C">
        <w:rPr>
          <w:rFonts w:ascii="Neo Sans Std Light" w:hAnsi="Neo Sans Std Light"/>
          <w:bCs/>
          <w:sz w:val="22"/>
          <w:szCs w:val="22"/>
        </w:rPr>
        <w:t>Patricia Schedolsky Molenda                                  Rony Carlos Krulikowski Augustinhaki</w:t>
      </w:r>
    </w:p>
    <w:p w14:paraId="12B579BA" w14:textId="1CD6D852" w:rsidR="004B2F88" w:rsidRPr="004B2F88" w:rsidRDefault="004B2F88" w:rsidP="00C41C6C">
      <w:pPr>
        <w:ind w:left="-993" w:right="84"/>
        <w:jc w:val="center"/>
        <w:rPr>
          <w:rFonts w:ascii="Neo Sans Std Light" w:hAnsi="Neo Sans Std Light"/>
          <w:b/>
          <w:sz w:val="22"/>
          <w:szCs w:val="22"/>
        </w:rPr>
      </w:pPr>
      <w:r w:rsidRPr="004B2F88">
        <w:rPr>
          <w:rFonts w:ascii="Neo Sans Std Light" w:hAnsi="Neo Sans Std Light"/>
          <w:b/>
          <w:sz w:val="22"/>
          <w:szCs w:val="22"/>
        </w:rPr>
        <w:t xml:space="preserve">    Presidente da Comissão</w:t>
      </w:r>
      <w:r w:rsidR="00C41C6C">
        <w:rPr>
          <w:rFonts w:ascii="Neo Sans Std Light" w:hAnsi="Neo Sans Std Light"/>
          <w:b/>
          <w:sz w:val="22"/>
          <w:szCs w:val="22"/>
        </w:rPr>
        <w:t xml:space="preserve">                  </w:t>
      </w:r>
      <w:r w:rsidRPr="004B2F88">
        <w:rPr>
          <w:rFonts w:ascii="Neo Sans Std Light" w:hAnsi="Neo Sans Std Light"/>
          <w:b/>
          <w:sz w:val="22"/>
          <w:szCs w:val="22"/>
        </w:rPr>
        <w:t xml:space="preserve">                                        Membro</w:t>
      </w:r>
    </w:p>
    <w:p w14:paraId="73B94023" w14:textId="77777777" w:rsidR="004B2F88" w:rsidRPr="004B2F88" w:rsidRDefault="004B2F88" w:rsidP="004B2F88">
      <w:pPr>
        <w:jc w:val="center"/>
        <w:rPr>
          <w:rFonts w:ascii="Neo Sans Std Light" w:hAnsi="Neo Sans Std Light"/>
          <w:b/>
          <w:sz w:val="22"/>
          <w:szCs w:val="22"/>
        </w:rPr>
      </w:pPr>
    </w:p>
    <w:p w14:paraId="20596332" w14:textId="77777777" w:rsidR="00AA6179" w:rsidRDefault="004B2F88" w:rsidP="004B2F88">
      <w:pPr>
        <w:jc w:val="center"/>
        <w:rPr>
          <w:rFonts w:ascii="Neo Sans Std Light" w:hAnsi="Neo Sans Std Light"/>
          <w:bCs/>
          <w:sz w:val="22"/>
          <w:szCs w:val="22"/>
        </w:rPr>
      </w:pPr>
      <w:r w:rsidRPr="00C41C6C">
        <w:rPr>
          <w:rFonts w:ascii="Neo Sans Std Light" w:hAnsi="Neo Sans Std Light"/>
          <w:bCs/>
          <w:sz w:val="22"/>
          <w:szCs w:val="22"/>
        </w:rPr>
        <w:t>Juliana da Silva Grabowski</w:t>
      </w:r>
    </w:p>
    <w:p w14:paraId="4D76F06D" w14:textId="272828D1" w:rsidR="00C23859" w:rsidRDefault="004B2F88" w:rsidP="003C4AD5">
      <w:pPr>
        <w:jc w:val="center"/>
      </w:pPr>
      <w:r w:rsidRPr="004B2F88">
        <w:rPr>
          <w:rFonts w:ascii="Neo Sans Std Light" w:hAnsi="Neo Sans Std Light"/>
          <w:b/>
          <w:sz w:val="22"/>
          <w:szCs w:val="22"/>
        </w:rPr>
        <w:t>Membro</w:t>
      </w:r>
    </w:p>
    <w:sectPr w:rsidR="00C23859" w:rsidSect="00BC3043">
      <w:headerReference w:type="default" r:id="rId7"/>
      <w:footerReference w:type="default" r:id="rId8"/>
      <w:pgSz w:w="11906" w:h="16838"/>
      <w:pgMar w:top="568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E660B" w14:textId="77777777" w:rsidR="00C23859" w:rsidRDefault="00B503A1">
      <w:r>
        <w:separator/>
      </w:r>
    </w:p>
  </w:endnote>
  <w:endnote w:type="continuationSeparator" w:id="0">
    <w:p w14:paraId="32DEACA4" w14:textId="77777777" w:rsidR="00C23859" w:rsidRDefault="00B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07189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73CC9" w14:textId="0D5AA9DE" w:rsidR="00B01413" w:rsidRDefault="00B01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53EF0" w14:textId="77777777" w:rsidR="00B01413" w:rsidRDefault="00B01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2685A" w14:textId="77777777" w:rsidR="00C23859" w:rsidRDefault="00B503A1">
      <w:r>
        <w:separator/>
      </w:r>
    </w:p>
  </w:footnote>
  <w:footnote w:type="continuationSeparator" w:id="0">
    <w:p w14:paraId="41E264CD" w14:textId="77777777" w:rsidR="00C23859" w:rsidRDefault="00B5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485B2" w14:textId="2C009E07" w:rsidR="00C23859" w:rsidRDefault="00B13C73" w:rsidP="00B13C73">
    <w:pPr>
      <w:pStyle w:val="Cabealho"/>
      <w:ind w:left="851" w:right="651"/>
    </w:pPr>
    <w:r>
      <w:rPr>
        <w:noProof/>
      </w:rPr>
      <w:drawing>
        <wp:inline distT="0" distB="0" distL="0" distR="0" wp14:anchorId="2EBB3DEC" wp14:editId="49E92980">
          <wp:extent cx="4124325" cy="777594"/>
          <wp:effectExtent l="0" t="0" r="0" b="3810"/>
          <wp:docPr id="6721940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194024" name="Imagem 672194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1990" cy="78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E41625"/>
    <w:rsid w:val="000050E2"/>
    <w:rsid w:val="00033C88"/>
    <w:rsid w:val="00046082"/>
    <w:rsid w:val="00054EB3"/>
    <w:rsid w:val="00095014"/>
    <w:rsid w:val="000A6D30"/>
    <w:rsid w:val="000B2B27"/>
    <w:rsid w:val="000B31FC"/>
    <w:rsid w:val="000B5EC4"/>
    <w:rsid w:val="000B5FF2"/>
    <w:rsid w:val="001469A8"/>
    <w:rsid w:val="00170E75"/>
    <w:rsid w:val="00186C68"/>
    <w:rsid w:val="00187E19"/>
    <w:rsid w:val="00194714"/>
    <w:rsid w:val="001D0658"/>
    <w:rsid w:val="0023729D"/>
    <w:rsid w:val="00256882"/>
    <w:rsid w:val="00285FD0"/>
    <w:rsid w:val="002B657C"/>
    <w:rsid w:val="002D28AB"/>
    <w:rsid w:val="002F5C63"/>
    <w:rsid w:val="003106A2"/>
    <w:rsid w:val="00347BB8"/>
    <w:rsid w:val="00361316"/>
    <w:rsid w:val="00370152"/>
    <w:rsid w:val="003C2C79"/>
    <w:rsid w:val="003C4AD5"/>
    <w:rsid w:val="003E0362"/>
    <w:rsid w:val="003E790D"/>
    <w:rsid w:val="00440159"/>
    <w:rsid w:val="00456E28"/>
    <w:rsid w:val="0046141F"/>
    <w:rsid w:val="0048111D"/>
    <w:rsid w:val="004B2F88"/>
    <w:rsid w:val="004E3DB3"/>
    <w:rsid w:val="00535909"/>
    <w:rsid w:val="00596487"/>
    <w:rsid w:val="005979D6"/>
    <w:rsid w:val="005C199E"/>
    <w:rsid w:val="00617804"/>
    <w:rsid w:val="00644C99"/>
    <w:rsid w:val="00664224"/>
    <w:rsid w:val="00686D53"/>
    <w:rsid w:val="006C2878"/>
    <w:rsid w:val="006F1B7B"/>
    <w:rsid w:val="006F4F4D"/>
    <w:rsid w:val="00752DF8"/>
    <w:rsid w:val="00773FC8"/>
    <w:rsid w:val="007D21C4"/>
    <w:rsid w:val="00894C19"/>
    <w:rsid w:val="008A3E4A"/>
    <w:rsid w:val="008C04AD"/>
    <w:rsid w:val="008F2F6B"/>
    <w:rsid w:val="0090351E"/>
    <w:rsid w:val="00917BCA"/>
    <w:rsid w:val="0092154F"/>
    <w:rsid w:val="00945A72"/>
    <w:rsid w:val="009B4E37"/>
    <w:rsid w:val="009B7716"/>
    <w:rsid w:val="009C591F"/>
    <w:rsid w:val="009D441F"/>
    <w:rsid w:val="009F765A"/>
    <w:rsid w:val="00A13896"/>
    <w:rsid w:val="00A41BDA"/>
    <w:rsid w:val="00A6591A"/>
    <w:rsid w:val="00A67827"/>
    <w:rsid w:val="00A82BD8"/>
    <w:rsid w:val="00AA4755"/>
    <w:rsid w:val="00AA572D"/>
    <w:rsid w:val="00AA6179"/>
    <w:rsid w:val="00AB4D85"/>
    <w:rsid w:val="00B01413"/>
    <w:rsid w:val="00B13C73"/>
    <w:rsid w:val="00B16120"/>
    <w:rsid w:val="00B358C3"/>
    <w:rsid w:val="00B503A1"/>
    <w:rsid w:val="00B710E1"/>
    <w:rsid w:val="00BC3043"/>
    <w:rsid w:val="00C003A5"/>
    <w:rsid w:val="00C040F2"/>
    <w:rsid w:val="00C204C7"/>
    <w:rsid w:val="00C23859"/>
    <w:rsid w:val="00C41C6C"/>
    <w:rsid w:val="00C55D81"/>
    <w:rsid w:val="00C6192A"/>
    <w:rsid w:val="00C6783A"/>
    <w:rsid w:val="00CB3C6E"/>
    <w:rsid w:val="00CD11A3"/>
    <w:rsid w:val="00CE01AE"/>
    <w:rsid w:val="00D112D4"/>
    <w:rsid w:val="00D30B4F"/>
    <w:rsid w:val="00D96FBB"/>
    <w:rsid w:val="00DB5ED4"/>
    <w:rsid w:val="00E21411"/>
    <w:rsid w:val="00E449D7"/>
    <w:rsid w:val="00E522D7"/>
    <w:rsid w:val="00E70F47"/>
    <w:rsid w:val="00EE52D1"/>
    <w:rsid w:val="00EE6125"/>
    <w:rsid w:val="00F5413D"/>
    <w:rsid w:val="00F63ACF"/>
    <w:rsid w:val="00F901BD"/>
    <w:rsid w:val="00F92BDC"/>
    <w:rsid w:val="00FC3F69"/>
    <w:rsid w:val="00FC717A"/>
    <w:rsid w:val="00FD226C"/>
    <w:rsid w:val="53E41625"/>
    <w:rsid w:val="558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E4342D"/>
  <w15:docId w15:val="{7A3E3A97-4935-4FAD-BDD6-4888803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9B77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716"/>
    <w:pPr>
      <w:widowControl w:val="0"/>
      <w:suppressAutoHyphens w:val="0"/>
      <w:autoSpaceDE w:val="0"/>
      <w:autoSpaceDN w:val="0"/>
      <w:spacing w:line="325" w:lineRule="exact"/>
      <w:ind w:left="2"/>
      <w:jc w:val="center"/>
    </w:pPr>
    <w:rPr>
      <w:rFonts w:ascii="Malgun Gothic" w:eastAsia="Malgun Gothic" w:hAnsi="Malgun Gothic" w:cs="Malgun Gothic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B01413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user</cp:lastModifiedBy>
  <cp:revision>7</cp:revision>
  <cp:lastPrinted>2024-06-11T20:17:00Z</cp:lastPrinted>
  <dcterms:created xsi:type="dcterms:W3CDTF">2024-06-11T17:19:00Z</dcterms:created>
  <dcterms:modified xsi:type="dcterms:W3CDTF">2024-06-12T12:42:00Z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1046-11.2.0.11498</vt:lpwstr>
  </property>
  <property fmtid="{D5CDD505-2E9C-101B-9397-08002B2CF9AE}" pid="3" name="ICV">
    <vt:lpwstr>1A0708A71DCF47B6A58883DD5EC47551</vt:lpwstr>
  </property>
</Properties>
</file>